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7A2ACF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CBBF3D2" w14:textId="33CC804F" w:rsidR="00D83D00" w:rsidRPr="00084A85" w:rsidRDefault="007A2ACF" w:rsidP="007A2ACF">
            <w:pPr>
              <w:ind w:left="732" w:right="-70" w:hanging="464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03C30317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7843F6"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  <w:r w:rsidR="00AF0997">
              <w:rPr>
                <w:rFonts w:ascii="Calibri" w:hAnsi="Calibri" w:cs="Calibr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38AEE9C3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</w:t>
            </w:r>
            <w:r w:rsidR="007A2ACF">
              <w:rPr>
                <w:rFonts w:ascii="Arial" w:hAnsi="Arial"/>
                <w:b/>
                <w:bCs/>
              </w:rPr>
              <w:t>TCG</w:t>
            </w:r>
            <w:r w:rsidRPr="002A5F2D">
              <w:rPr>
                <w:rFonts w:ascii="Arial" w:hAnsi="Arial"/>
                <w:b/>
                <w:bCs/>
              </w:rPr>
              <w:t>_P_00</w:t>
            </w:r>
            <w:r w:rsidR="00AF0997">
              <w:rPr>
                <w:rFonts w:ascii="Arial" w:hAnsi="Arial"/>
                <w:b/>
                <w:bCs/>
              </w:rPr>
              <w:t>6</w:t>
            </w:r>
          </w:p>
        </w:tc>
      </w:tr>
      <w:tr w:rsidR="00D83D00" w14:paraId="6B8414A3" w14:textId="77777777" w:rsidTr="007A2ACF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54DD3DB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7E9B0156" w:rsidR="00D83D00" w:rsidRPr="00973D1C" w:rsidRDefault="00AF0997" w:rsidP="00550CF6">
            <w:pPr>
              <w:pStyle w:val="Intestazione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PROCEDURA PER LA GESTIONE ACQUISTI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590C0AFC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3E258B">
              <w:rPr>
                <w:rStyle w:val="Titolo1Carattere"/>
                <w:rFonts w:ascii="Arial" w:hAnsi="Arial"/>
              </w:rPr>
              <w:t>3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77777777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r>
              <w:rPr>
                <w:rFonts w:ascii="Tahoma" w:hAnsi="Tahoma" w:cs="Tahoma"/>
                <w:sz w:val="16"/>
              </w:rPr>
              <w:t>Rappr.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5DEC7D5A" w14:textId="77777777" w:rsidR="005263BB" w:rsidRDefault="005263BB" w:rsidP="008879EA">
      <w:pPr>
        <w:spacing w:after="0" w:line="480" w:lineRule="auto"/>
        <w:ind w:left="0" w:right="4" w:firstLine="0"/>
      </w:pPr>
    </w:p>
    <w:p w14:paraId="7898837A" w14:textId="77777777" w:rsidR="005263BB" w:rsidRDefault="005263BB" w:rsidP="008879EA">
      <w:pPr>
        <w:spacing w:after="0" w:line="480" w:lineRule="auto"/>
        <w:ind w:left="0" w:right="4" w:firstLine="0"/>
      </w:pPr>
    </w:p>
    <w:p w14:paraId="1BBC7DD5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lastRenderedPageBreak/>
        <w:t>Procedura di Acquisto:</w:t>
      </w:r>
    </w:p>
    <w:p w14:paraId="293406BC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1. Identificazione del Bisogno:</w:t>
      </w:r>
    </w:p>
    <w:p w14:paraId="4BF3102B" w14:textId="69BEB031" w:rsidR="005263BB" w:rsidRPr="005263BB" w:rsidRDefault="005263BB" w:rsidP="005263B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Il docente o l’assistente tecnico / tecnico pratico identifica la necessità di un nuovo bene o servizio.</w:t>
      </w:r>
    </w:p>
    <w:p w14:paraId="46C03277" w14:textId="6DC07867" w:rsidR="005263BB" w:rsidRPr="005263BB" w:rsidRDefault="005263BB" w:rsidP="005263B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Il richiedente compila un modulo di richiesta d'acquisto MOD. 15 con le informazioni dettagliate sulla richiesta, inclusi dettagli tecnici, quantità, e budget stimato.</w:t>
      </w:r>
    </w:p>
    <w:p w14:paraId="565CC7D6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2. Approvazione del Responsabile:</w:t>
      </w:r>
    </w:p>
    <w:p w14:paraId="406B36F5" w14:textId="165927FB" w:rsidR="005263BB" w:rsidRPr="005263BB" w:rsidRDefault="005263BB" w:rsidP="005263B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Il modulo viene inviato al</w:t>
      </w:r>
      <w:r>
        <w:rPr>
          <w:rFonts w:asciiTheme="minorHAnsi" w:hAnsiTheme="minorHAnsi" w:cstheme="minorHAnsi"/>
          <w:kern w:val="0"/>
          <w:sz w:val="27"/>
          <w:szCs w:val="27"/>
          <w14:ligatures w14:val="none"/>
        </w:rPr>
        <w:t>la segreteria che provvederà a protocollarlo, in seguito dovrà avere l’</w:t>
      </w: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autorizzazione per l'approvazione</w:t>
      </w:r>
      <w:r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 da parte del D.S. e del D.S.G.A. ( il modulo va inviato insieme alla progettazione del corso ed alla scheda finanziaria).</w:t>
      </w:r>
    </w:p>
    <w:p w14:paraId="6C282327" w14:textId="2D844241" w:rsidR="005263BB" w:rsidRPr="005263BB" w:rsidRDefault="005263BB" w:rsidP="00441D1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Il </w:t>
      </w:r>
      <w:r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D.S.G.A. </w:t>
      </w: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valuta la richiesta in base alla conformità alle politiche </w:t>
      </w:r>
      <w:r w:rsidR="00441D1A">
        <w:rPr>
          <w:rFonts w:asciiTheme="minorHAnsi" w:hAnsiTheme="minorHAnsi" w:cstheme="minorHAnsi"/>
          <w:kern w:val="0"/>
          <w:sz w:val="27"/>
          <w:szCs w:val="27"/>
          <w14:ligatures w14:val="none"/>
        </w:rPr>
        <w:t>dell’Agenzia formativa</w:t>
      </w: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 e al budget disponibile.</w:t>
      </w:r>
    </w:p>
    <w:p w14:paraId="5AD97A50" w14:textId="77777777" w:rsidR="005263BB" w:rsidRPr="005263BB" w:rsidRDefault="005263BB" w:rsidP="005263B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Se approvato, il modulo passa alla fase successiva.</w:t>
      </w:r>
    </w:p>
    <w:p w14:paraId="643645AC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3. Ricerca e Selezione dei Fornitori:</w:t>
      </w:r>
    </w:p>
    <w:p w14:paraId="111BC5EF" w14:textId="16E56257" w:rsidR="005263BB" w:rsidRPr="005263BB" w:rsidRDefault="005263BB" w:rsidP="00441D1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Il </w:t>
      </w:r>
      <w:r w:rsidR="00441D1A">
        <w:rPr>
          <w:rFonts w:asciiTheme="minorHAnsi" w:hAnsiTheme="minorHAnsi" w:cstheme="minorHAnsi"/>
          <w:kern w:val="0"/>
          <w:sz w:val="27"/>
          <w:szCs w:val="27"/>
          <w14:ligatures w14:val="none"/>
        </w:rPr>
        <w:t>personale addetto a</w:t>
      </w: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gli acquisti identifica potenziali fornitori attraverso ricerca di mercato.</w:t>
      </w:r>
    </w:p>
    <w:p w14:paraId="71850B42" w14:textId="77777777" w:rsidR="005263BB" w:rsidRPr="005263BB" w:rsidRDefault="005263BB" w:rsidP="005263B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Vengono richiesti preventivi ai fornitori selezionati.</w:t>
      </w:r>
    </w:p>
    <w:p w14:paraId="180DCDFA" w14:textId="77777777" w:rsidR="005263BB" w:rsidRPr="005263BB" w:rsidRDefault="005263BB" w:rsidP="005263B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I preventivi vengono valutati in base a criteri come prezzo, qualità, termini di pagamento e tempi di consegna.</w:t>
      </w:r>
    </w:p>
    <w:p w14:paraId="64A3B1FB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4. Creazione dell'Ordine di Acquisto (OA):</w:t>
      </w:r>
    </w:p>
    <w:p w14:paraId="76EFD2EE" w14:textId="77777777" w:rsidR="005263BB" w:rsidRPr="005263BB" w:rsidRDefault="005263BB" w:rsidP="005263B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Dopo la selezione del fornitore, il dipartimento degli acquisti compila un Ordine di Acquisto dettagliato che include tutte le informazioni rilevanti come articoli, quantità, prezzo, termini di pagamento e condizioni di consegna.</w:t>
      </w:r>
    </w:p>
    <w:p w14:paraId="697BF21D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5. Approvazione dell'Ordine di Acquisto:</w:t>
      </w:r>
    </w:p>
    <w:p w14:paraId="530433E7" w14:textId="5CBF3797" w:rsidR="005263BB" w:rsidRPr="005263BB" w:rsidRDefault="005263BB" w:rsidP="005263B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L'OA viene inviato al</w:t>
      </w:r>
      <w:r w:rsidR="00441D1A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la D.S.G.A. </w:t>
      </w: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per l'approvazione finale.</w:t>
      </w:r>
    </w:p>
    <w:p w14:paraId="6347F7F0" w14:textId="7E0ACF9F" w:rsidR="005263BB" w:rsidRPr="005263BB" w:rsidRDefault="00441D1A" w:rsidP="005263B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La D.S.G.A. ne </w:t>
      </w:r>
      <w:r w:rsidR="005263BB"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verifica l'ordine per garantire che soddisfi le esigenze del reparto e che sia in linea con il budget.</w:t>
      </w:r>
    </w:p>
    <w:p w14:paraId="5AFF95EA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6. Emissione dell'Ordine:</w:t>
      </w:r>
    </w:p>
    <w:p w14:paraId="1A272925" w14:textId="77777777" w:rsidR="005263BB" w:rsidRPr="005263BB" w:rsidRDefault="005263BB" w:rsidP="005263B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Dopo l'approvazione, l'OA viene inviato al fornitore.</w:t>
      </w:r>
    </w:p>
    <w:p w14:paraId="6B6242EF" w14:textId="77777777" w:rsidR="005263BB" w:rsidRDefault="005263BB" w:rsidP="005263B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Copie dell'OA vengono conservate per riferimenti futuri.</w:t>
      </w:r>
    </w:p>
    <w:p w14:paraId="5003512F" w14:textId="77777777" w:rsidR="00441D1A" w:rsidRPr="005263BB" w:rsidRDefault="00441D1A" w:rsidP="00441D1A">
      <w:pPr>
        <w:pBdr>
          <w:top w:val="single" w:sz="2" w:space="0" w:color="D9D9E3"/>
          <w:left w:val="single" w:sz="2" w:space="22" w:color="D9D9E3"/>
          <w:bottom w:val="single" w:sz="2" w:space="0" w:color="D9D9E3"/>
          <w:right w:val="single" w:sz="2" w:space="0" w:color="D9D9E3"/>
        </w:pBdr>
        <w:spacing w:after="0" w:line="240" w:lineRule="auto"/>
        <w:ind w:left="72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</w:p>
    <w:p w14:paraId="33AECA81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lastRenderedPageBreak/>
        <w:t>7. Ricezione della Merce o dei Servizi:</w:t>
      </w:r>
    </w:p>
    <w:p w14:paraId="539B7E1F" w14:textId="77777777" w:rsidR="005263BB" w:rsidRPr="005263BB" w:rsidRDefault="005263BB" w:rsidP="005263BB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Il reparto che ha effettuato l'ordine riceve la merce o i servizi.</w:t>
      </w:r>
    </w:p>
    <w:p w14:paraId="0F423B23" w14:textId="76F03EF4" w:rsidR="005263BB" w:rsidRPr="005263BB" w:rsidRDefault="005263BB" w:rsidP="005263BB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La merce viene ispezionata per assicurare la conformità con l'ordine</w:t>
      </w:r>
      <w:r w:rsidR="00022275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 dal personale ATA in servizio (custodi, assistenti tecnici, assistenti di cucina.)</w:t>
      </w:r>
    </w:p>
    <w:p w14:paraId="7AE37950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8. Verifica della Fattura:</w:t>
      </w:r>
    </w:p>
    <w:p w14:paraId="03B1FCD5" w14:textId="77777777" w:rsidR="005263BB" w:rsidRPr="005263BB" w:rsidRDefault="005263BB" w:rsidP="005263B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La fattura del fornitore viene confrontata con l'OA per assicurare la congruenza.</w:t>
      </w:r>
    </w:p>
    <w:p w14:paraId="5E3D3A23" w14:textId="77777777" w:rsidR="005263BB" w:rsidRPr="005263BB" w:rsidRDefault="005263BB" w:rsidP="005263B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Eventuali discrepanze vengono risolte con il fornitore prima del pagamento.</w:t>
      </w:r>
    </w:p>
    <w:p w14:paraId="6DEC4AD8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9. Approvazione del Pagamento:</w:t>
      </w:r>
    </w:p>
    <w:p w14:paraId="1D004385" w14:textId="37D1386A" w:rsidR="005263BB" w:rsidRPr="005263BB" w:rsidRDefault="005263BB" w:rsidP="005263B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Dopo la verifica della fattura, la richiesta di pagamento viene inviata al </w:t>
      </w:r>
      <w:r w:rsidR="007E39E9">
        <w:rPr>
          <w:rFonts w:asciiTheme="minorHAnsi" w:hAnsiTheme="minorHAnsi" w:cstheme="minorHAnsi"/>
          <w:kern w:val="0"/>
          <w:sz w:val="27"/>
          <w:szCs w:val="27"/>
          <w14:ligatures w14:val="none"/>
        </w:rPr>
        <w:t xml:space="preserve">D.S.G.A. </w:t>
      </w: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per l'approvazione.</w:t>
      </w:r>
    </w:p>
    <w:p w14:paraId="2E2B1351" w14:textId="77777777" w:rsidR="005263BB" w:rsidRPr="005263BB" w:rsidRDefault="005263BB" w:rsidP="005263B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Una volta approvata, il pagamento viene elaborato nei tempi previsti.</w:t>
      </w:r>
    </w:p>
    <w:p w14:paraId="4590E7A3" w14:textId="77777777" w:rsidR="005263BB" w:rsidRPr="005263BB" w:rsidRDefault="005263BB" w:rsidP="005263B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10. Registrazione e Archiviazione:</w:t>
      </w:r>
    </w:p>
    <w:p w14:paraId="6313308E" w14:textId="77777777" w:rsidR="005263BB" w:rsidRPr="005263BB" w:rsidRDefault="005263BB" w:rsidP="005263BB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 w:val="27"/>
          <w:szCs w:val="27"/>
          <w14:ligatures w14:val="none"/>
        </w:rPr>
      </w:pPr>
      <w:r w:rsidRPr="005263BB">
        <w:rPr>
          <w:rFonts w:asciiTheme="minorHAnsi" w:hAnsiTheme="minorHAnsi" w:cstheme="minorHAnsi"/>
          <w:kern w:val="0"/>
          <w:sz w:val="27"/>
          <w:szCs w:val="27"/>
          <w14:ligatures w14:val="none"/>
        </w:rPr>
        <w:t>Tutta la documentazione relativa all'acquisto, inclusi OA, ricevute, fatture e approvazioni, viene registrata e archiviata per scopi contabili e di audit.</w:t>
      </w:r>
    </w:p>
    <w:p w14:paraId="0826E491" w14:textId="77777777" w:rsidR="008879EA" w:rsidRPr="005263BB" w:rsidRDefault="008879EA" w:rsidP="005263BB">
      <w:pPr>
        <w:spacing w:after="0" w:line="480" w:lineRule="auto"/>
        <w:ind w:left="-426" w:right="4" w:firstLine="0"/>
        <w:rPr>
          <w:rFonts w:asciiTheme="minorHAnsi" w:hAnsiTheme="minorHAnsi" w:cstheme="minorHAnsi"/>
        </w:rPr>
      </w:pPr>
    </w:p>
    <w:p w14:paraId="71143460" w14:textId="77777777" w:rsidR="00F056C5" w:rsidRDefault="00F056C5">
      <w:pPr>
        <w:spacing w:after="0" w:line="259" w:lineRule="auto"/>
        <w:ind w:left="0" w:right="4" w:firstLine="0"/>
        <w:jc w:val="center"/>
      </w:pPr>
    </w:p>
    <w:p w14:paraId="4B6E1C3A" w14:textId="77777777" w:rsidR="007E39E9" w:rsidRDefault="007E39E9">
      <w:pPr>
        <w:spacing w:after="0" w:line="259" w:lineRule="auto"/>
        <w:ind w:left="0" w:right="4" w:firstLine="0"/>
        <w:jc w:val="center"/>
      </w:pPr>
    </w:p>
    <w:p w14:paraId="0BF26214" w14:textId="77777777" w:rsidR="007E39E9" w:rsidRDefault="007E39E9">
      <w:pPr>
        <w:spacing w:after="0" w:line="259" w:lineRule="auto"/>
        <w:ind w:left="0" w:right="4" w:firstLine="0"/>
        <w:jc w:val="center"/>
      </w:pPr>
    </w:p>
    <w:p w14:paraId="387009FC" w14:textId="77777777" w:rsidR="007E39E9" w:rsidRDefault="007E39E9">
      <w:pPr>
        <w:spacing w:after="0" w:line="259" w:lineRule="auto"/>
        <w:ind w:left="0" w:right="4" w:firstLine="0"/>
        <w:jc w:val="center"/>
      </w:pPr>
    </w:p>
    <w:p w14:paraId="3E37B853" w14:textId="2553FD16" w:rsidR="007E39E9" w:rsidRDefault="007E39E9" w:rsidP="007E39E9">
      <w:pPr>
        <w:spacing w:after="0" w:line="259" w:lineRule="auto"/>
        <w:ind w:left="0" w:right="4" w:firstLine="0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il Direttore dei Servizi Generali e Amministrativi</w:t>
      </w:r>
    </w:p>
    <w:p w14:paraId="42E18D40" w14:textId="68B3CD70" w:rsidR="007E39E9" w:rsidRDefault="00400548" w:rsidP="007E39E9">
      <w:pPr>
        <w:spacing w:after="0" w:line="259" w:lineRule="auto"/>
        <w:ind w:left="0" w:right="4" w:firstLine="0"/>
        <w:jc w:val="left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CRISTINA PARLANTI</w:t>
      </w:r>
    </w:p>
    <w:sectPr w:rsidR="007E39E9" w:rsidSect="007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5EDB" w14:textId="77777777" w:rsidR="00700000" w:rsidRDefault="00700000">
      <w:pPr>
        <w:spacing w:after="0" w:line="240" w:lineRule="auto"/>
      </w:pPr>
      <w:r>
        <w:separator/>
      </w:r>
    </w:p>
  </w:endnote>
  <w:endnote w:type="continuationSeparator" w:id="0">
    <w:p w14:paraId="0135F413" w14:textId="77777777" w:rsidR="00700000" w:rsidRDefault="0070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42D5" w14:textId="77777777" w:rsidR="00700000" w:rsidRDefault="00700000">
      <w:pPr>
        <w:spacing w:after="0" w:line="240" w:lineRule="auto"/>
      </w:pPr>
      <w:r>
        <w:separator/>
      </w:r>
    </w:p>
  </w:footnote>
  <w:footnote w:type="continuationSeparator" w:id="0">
    <w:p w14:paraId="6926486D" w14:textId="77777777" w:rsidR="00700000" w:rsidRDefault="0070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F74"/>
    <w:multiLevelType w:val="multilevel"/>
    <w:tmpl w:val="481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60B70"/>
    <w:multiLevelType w:val="multilevel"/>
    <w:tmpl w:val="11F8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664CF"/>
    <w:multiLevelType w:val="multilevel"/>
    <w:tmpl w:val="58E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BE0A2C"/>
    <w:multiLevelType w:val="multilevel"/>
    <w:tmpl w:val="EB4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F77E9"/>
    <w:multiLevelType w:val="multilevel"/>
    <w:tmpl w:val="0EA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416E6"/>
    <w:multiLevelType w:val="multilevel"/>
    <w:tmpl w:val="36E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267A2"/>
    <w:multiLevelType w:val="multilevel"/>
    <w:tmpl w:val="ED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ED6753"/>
    <w:multiLevelType w:val="multilevel"/>
    <w:tmpl w:val="2A6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A00D1"/>
    <w:multiLevelType w:val="multilevel"/>
    <w:tmpl w:val="1F1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293651"/>
    <w:multiLevelType w:val="multilevel"/>
    <w:tmpl w:val="DE2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11"/>
  </w:num>
  <w:num w:numId="2" w16cid:durableId="1640375593">
    <w:abstractNumId w:val="8"/>
  </w:num>
  <w:num w:numId="3" w16cid:durableId="907499564">
    <w:abstractNumId w:val="12"/>
  </w:num>
  <w:num w:numId="4" w16cid:durableId="1574437737">
    <w:abstractNumId w:val="5"/>
  </w:num>
  <w:num w:numId="5" w16cid:durableId="1930892922">
    <w:abstractNumId w:val="14"/>
  </w:num>
  <w:num w:numId="6" w16cid:durableId="33237503">
    <w:abstractNumId w:val="2"/>
  </w:num>
  <w:num w:numId="7" w16cid:durableId="1277830892">
    <w:abstractNumId w:val="7"/>
  </w:num>
  <w:num w:numId="8" w16cid:durableId="539902757">
    <w:abstractNumId w:val="9"/>
  </w:num>
  <w:num w:numId="9" w16cid:durableId="869147461">
    <w:abstractNumId w:val="3"/>
  </w:num>
  <w:num w:numId="10" w16cid:durableId="617103253">
    <w:abstractNumId w:val="6"/>
  </w:num>
  <w:num w:numId="11" w16cid:durableId="872307545">
    <w:abstractNumId w:val="13"/>
  </w:num>
  <w:num w:numId="12" w16cid:durableId="1751653618">
    <w:abstractNumId w:val="0"/>
  </w:num>
  <w:num w:numId="13" w16cid:durableId="519703428">
    <w:abstractNumId w:val="1"/>
  </w:num>
  <w:num w:numId="14" w16cid:durableId="828130409">
    <w:abstractNumId w:val="10"/>
  </w:num>
  <w:num w:numId="15" w16cid:durableId="1986160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22275"/>
    <w:rsid w:val="000717FA"/>
    <w:rsid w:val="000806FA"/>
    <w:rsid w:val="000B1854"/>
    <w:rsid w:val="00275D14"/>
    <w:rsid w:val="002A5F2D"/>
    <w:rsid w:val="002E2821"/>
    <w:rsid w:val="0033433D"/>
    <w:rsid w:val="003A5E75"/>
    <w:rsid w:val="003E258B"/>
    <w:rsid w:val="00400548"/>
    <w:rsid w:val="00410D3A"/>
    <w:rsid w:val="00441D1A"/>
    <w:rsid w:val="0045407E"/>
    <w:rsid w:val="004B32C9"/>
    <w:rsid w:val="005263BB"/>
    <w:rsid w:val="005A0120"/>
    <w:rsid w:val="005C2E52"/>
    <w:rsid w:val="00623B3A"/>
    <w:rsid w:val="00671CFC"/>
    <w:rsid w:val="00700000"/>
    <w:rsid w:val="007843F6"/>
    <w:rsid w:val="007A2ACF"/>
    <w:rsid w:val="007E39E9"/>
    <w:rsid w:val="00867325"/>
    <w:rsid w:val="008879EA"/>
    <w:rsid w:val="008B07AE"/>
    <w:rsid w:val="008B5EF9"/>
    <w:rsid w:val="008F5458"/>
    <w:rsid w:val="009A36D3"/>
    <w:rsid w:val="00A06C4A"/>
    <w:rsid w:val="00AF0997"/>
    <w:rsid w:val="00BB794F"/>
    <w:rsid w:val="00C53521"/>
    <w:rsid w:val="00C81893"/>
    <w:rsid w:val="00D14FD2"/>
    <w:rsid w:val="00D83C19"/>
    <w:rsid w:val="00D83D00"/>
    <w:rsid w:val="00ED3928"/>
    <w:rsid w:val="00EF46B1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263BB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5263BB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263BB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263BB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7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99108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17391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2999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4141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21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09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599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799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29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522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9</cp:revision>
  <dcterms:created xsi:type="dcterms:W3CDTF">2023-12-12T09:55:00Z</dcterms:created>
  <dcterms:modified xsi:type="dcterms:W3CDTF">2024-03-20T11:25:00Z</dcterms:modified>
</cp:coreProperties>
</file>