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403A3D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6B18A22D" w:rsidR="00D83D00" w:rsidRPr="00084A85" w:rsidRDefault="00403A3D" w:rsidP="00403A3D">
            <w:pPr>
              <w:ind w:right="-70" w:hanging="676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2D433874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9545E8">
              <w:rPr>
                <w:rFonts w:ascii="Calibri" w:hAnsi="Calibri" w:cs="Calibri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7D3114A4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IF_P_0</w:t>
            </w:r>
            <w:r w:rsidR="009545E8">
              <w:rPr>
                <w:rFonts w:ascii="Arial" w:hAnsi="Arial"/>
                <w:b/>
                <w:bCs/>
              </w:rPr>
              <w:t>11</w:t>
            </w:r>
          </w:p>
        </w:tc>
      </w:tr>
      <w:tr w:rsidR="00D83D00" w14:paraId="6B8414A3" w14:textId="77777777" w:rsidTr="00403A3D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317C1393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608AA24D" w:rsidR="00D83D00" w:rsidRPr="00973D1C" w:rsidRDefault="009545E8" w:rsidP="009F22CF">
            <w:pPr>
              <w:pStyle w:val="Intestazione"/>
              <w:ind w:left="0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Pr="00744150">
              <w:rPr>
                <w:rFonts w:ascii="Calibri" w:hAnsi="Calibri" w:cs="Calibri"/>
                <w:b/>
                <w:bCs/>
                <w:sz w:val="28"/>
                <w:szCs w:val="28"/>
              </w:rPr>
              <w:t>VALUTAZIONE RISCHI ED OPPORTUNITÀ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25D9D98F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403A3D">
              <w:rPr>
                <w:rStyle w:val="Titolo1Carattere"/>
                <w:rFonts w:ascii="Arial" w:hAnsi="Arial"/>
              </w:rPr>
              <w:t>3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r>
              <w:rPr>
                <w:rFonts w:ascii="Tahoma" w:hAnsi="Tahoma" w:cs="Tahoma"/>
                <w:sz w:val="16"/>
              </w:rPr>
              <w:t>Rappr.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0A8D7C89" w14:textId="77777777" w:rsidR="007C0633" w:rsidRDefault="007C0633" w:rsidP="008879EA">
      <w:pPr>
        <w:spacing w:after="0" w:line="480" w:lineRule="auto"/>
        <w:ind w:left="-426" w:right="4" w:firstLine="0"/>
      </w:pPr>
    </w:p>
    <w:p w14:paraId="4CB52C15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lastRenderedPageBreak/>
        <w:t>Procedura di Valutazione dei Rischi e delle Opportunità:</w:t>
      </w:r>
    </w:p>
    <w:p w14:paraId="5D68EEE1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1. Identificazione delle Parti Interessate:</w:t>
      </w:r>
    </w:p>
    <w:p w14:paraId="1DA111FF" w14:textId="1A63832E" w:rsidR="007C0633" w:rsidRPr="007C0633" w:rsidRDefault="007C0633" w:rsidP="007C063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Elenca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tutte le parti interessate coinvolte nei processi o progetti specifici. Queste possono includere dipendenti, clienti, fornitori, autorità regolatorie e altre entità rilevanti.</w:t>
      </w:r>
    </w:p>
    <w:p w14:paraId="473C1876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2. Definizione degli Obiettivi:</w:t>
      </w:r>
    </w:p>
    <w:p w14:paraId="678342E1" w14:textId="09A692E6" w:rsidR="007C0633" w:rsidRPr="007C0633" w:rsidRDefault="007C0633" w:rsidP="007C063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defini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gli obiettivi del progetto, del processo o dell'attività in questione. Gli obiettivi dovrebbero essere specifici, misurabili, realistici, e limitati nel tempo (SMART).</w:t>
      </w:r>
    </w:p>
    <w:p w14:paraId="31A98DAD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3. Identificazione dei Rischi:</w:t>
      </w:r>
    </w:p>
    <w:p w14:paraId="50ACFAD1" w14:textId="1570DFAA" w:rsidR="007C0633" w:rsidRPr="007C0633" w:rsidRDefault="007C0633" w:rsidP="007C0633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il team responsabile 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(o 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altre figure chiave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)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identifica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no i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potenziali rischi associati agli obiettivi. Questi rischi possono includere fattori come risorse insufficienti, cambiamenti normativi, errori umani, problemi tecnologici, etc.</w:t>
      </w:r>
    </w:p>
    <w:p w14:paraId="171EFD05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4. Valutazione dei Rischi:</w:t>
      </w:r>
    </w:p>
    <w:p w14:paraId="1ADD5B2C" w14:textId="1B995A3E" w:rsidR="007C0633" w:rsidRPr="007C0633" w:rsidRDefault="007C0633" w:rsidP="007C0633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Assegna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una probabilità e un impatto a ciascun rischio identificato. 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È</w:t>
      </w:r>
      <w:r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possibile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utilizzare una scala numerica o una rappresentazione grafica per quantificare la probabilità e l'entità dell'impatto.</w:t>
      </w:r>
    </w:p>
    <w:p w14:paraId="38FF5CDC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5. Classificazione dei Rischi:</w:t>
      </w:r>
    </w:p>
    <w:p w14:paraId="379A2E67" w14:textId="2EC92AFE" w:rsidR="007C0633" w:rsidRPr="007C0633" w:rsidRDefault="007C0633" w:rsidP="007C0633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Classifica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i rischi in base alla loro gravità, concentrando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si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su quelli che hanno il potenziale maggiore di impatto sull'organizzazione.</w:t>
      </w:r>
    </w:p>
    <w:p w14:paraId="30F2EE06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6. Identificazione delle Opportunità:</w:t>
      </w:r>
    </w:p>
    <w:p w14:paraId="72A23664" w14:textId="2147015E" w:rsidR="007C0633" w:rsidRPr="007C0633" w:rsidRDefault="007C0633" w:rsidP="007C0633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Analogamente ai rischi, identifica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le opportunità che possono derivare dal raggiungimento degli obiettivi. Queste potrebbero includere miglioramenti dei processi, nuove partnership, risparmi di costi, ecc.</w:t>
      </w:r>
    </w:p>
    <w:p w14:paraId="540D8ED7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7. Valutazione delle Opportunità:</w:t>
      </w:r>
    </w:p>
    <w:p w14:paraId="272DB954" w14:textId="45F96BB6" w:rsidR="007C0633" w:rsidRPr="007C0633" w:rsidRDefault="007C0633" w:rsidP="007C0633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Assegna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una probabilità e un impatto a ciascuna opportunità identificata. Valuta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come queste opportunità possono contribuire positivamente al raggiungimento degli obiettivi.</w:t>
      </w:r>
    </w:p>
    <w:p w14:paraId="202BA296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8. Classificazione delle Opportunità:</w:t>
      </w:r>
    </w:p>
    <w:p w14:paraId="45090A84" w14:textId="57B9E899" w:rsidR="007C0633" w:rsidRPr="007C0633" w:rsidRDefault="007C0633" w:rsidP="007C0633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Classifica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le opportunità in base alla loro importanza e al loro impatto positivo sull'organizzazione.</w:t>
      </w:r>
    </w:p>
    <w:p w14:paraId="06E5425F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9. Sviluppo di Strategie di Mitigazione e Sfruttamento:</w:t>
      </w:r>
    </w:p>
    <w:p w14:paraId="242FF6E1" w14:textId="44913293" w:rsidR="007C0633" w:rsidRPr="007C0633" w:rsidRDefault="007C0633" w:rsidP="007C0633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Per i rischi, sviluppa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strategie di mitigazione per ridurre la probabilità e/o l'impatto. Per le opportunità, sviluppa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strategie di sfruttamento per massimizzare i benefici.</w:t>
      </w:r>
    </w:p>
    <w:p w14:paraId="5F1ECA56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lastRenderedPageBreak/>
        <w:t>10. Monitoraggio Continuo:</w:t>
      </w:r>
    </w:p>
    <w:p w14:paraId="3B4532B7" w14:textId="46708363" w:rsidR="007C0633" w:rsidRPr="007C0633" w:rsidRDefault="007C0633" w:rsidP="007C0633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Implementa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un sistema di monitoraggio continuo per valutare l'efficacia delle strategie di mitigazione e sfruttamento. Aggiorna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le valutazioni dei rischi e delle opportunità se necessario.</w:t>
      </w:r>
    </w:p>
    <w:p w14:paraId="68B7586A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11. Comunicazione e Formazione:</w:t>
      </w:r>
    </w:p>
    <w:p w14:paraId="5CC7D4B7" w14:textId="4729124B" w:rsidR="007C0633" w:rsidRPr="007C0633" w:rsidRDefault="007C0633" w:rsidP="007C0633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Comunica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ai membri del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la dirigenza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e alle parti interessate le valutazioni dei rischi e delle opportunità, insieme alle strategie di gestione adottate. Assicura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ndosi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che il personale sia formato sulle procedure e le pratiche associate.</w:t>
      </w:r>
    </w:p>
    <w:p w14:paraId="79385422" w14:textId="77777777" w:rsidR="007C0633" w:rsidRPr="007C0633" w:rsidRDefault="007C0633" w:rsidP="007C063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12. Revisione Periodica:</w:t>
      </w:r>
    </w:p>
    <w:p w14:paraId="01008C86" w14:textId="144858F1" w:rsidR="007C0633" w:rsidRPr="007C0633" w:rsidRDefault="007C0633" w:rsidP="007C0633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color w:val="374151"/>
          <w:kern w:val="0"/>
          <w:szCs w:val="24"/>
          <w14:ligatures w14:val="none"/>
        </w:rPr>
      </w:pP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Periodicamente, rived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ere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e aggiorna</w:t>
      </w:r>
      <w:r w:rsidR="00C3392B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>re</w:t>
      </w:r>
      <w:r w:rsidRPr="007C0633">
        <w:rPr>
          <w:rFonts w:asciiTheme="minorHAnsi" w:hAnsiTheme="minorHAnsi" w:cstheme="minorHAnsi"/>
          <w:color w:val="374151"/>
          <w:kern w:val="0"/>
          <w:szCs w:val="24"/>
          <w14:ligatures w14:val="none"/>
        </w:rPr>
        <w:t xml:space="preserve"> la valutazione dei rischi e delle opportunità per garantire che sia allineata agli obiettivi organizzativi in evoluzione.</w:t>
      </w: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sectPr w:rsidR="00F056C5" w:rsidSect="00444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827A" w14:textId="77777777" w:rsidR="004440E6" w:rsidRDefault="004440E6">
      <w:pPr>
        <w:spacing w:after="0" w:line="240" w:lineRule="auto"/>
      </w:pPr>
      <w:r>
        <w:separator/>
      </w:r>
    </w:p>
  </w:endnote>
  <w:endnote w:type="continuationSeparator" w:id="0">
    <w:p w14:paraId="6BE864B1" w14:textId="77777777" w:rsidR="004440E6" w:rsidRDefault="0044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A11F" w14:textId="77777777" w:rsidR="004440E6" w:rsidRDefault="004440E6">
      <w:pPr>
        <w:spacing w:after="0" w:line="240" w:lineRule="auto"/>
      </w:pPr>
      <w:r>
        <w:separator/>
      </w:r>
    </w:p>
  </w:footnote>
  <w:footnote w:type="continuationSeparator" w:id="0">
    <w:p w14:paraId="33D25A11" w14:textId="77777777" w:rsidR="004440E6" w:rsidRDefault="0044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133"/>
    <w:multiLevelType w:val="multilevel"/>
    <w:tmpl w:val="553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411EE"/>
    <w:multiLevelType w:val="multilevel"/>
    <w:tmpl w:val="006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03576"/>
    <w:multiLevelType w:val="multilevel"/>
    <w:tmpl w:val="674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B936AF"/>
    <w:multiLevelType w:val="multilevel"/>
    <w:tmpl w:val="0B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F7BE8"/>
    <w:multiLevelType w:val="multilevel"/>
    <w:tmpl w:val="A88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773B91"/>
    <w:multiLevelType w:val="multilevel"/>
    <w:tmpl w:val="B13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2C2F78"/>
    <w:multiLevelType w:val="multilevel"/>
    <w:tmpl w:val="701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02E75"/>
    <w:multiLevelType w:val="multilevel"/>
    <w:tmpl w:val="043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E7C43"/>
    <w:multiLevelType w:val="multilevel"/>
    <w:tmpl w:val="BEC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C4ECC"/>
    <w:multiLevelType w:val="multilevel"/>
    <w:tmpl w:val="453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F01662"/>
    <w:multiLevelType w:val="multilevel"/>
    <w:tmpl w:val="B03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2D5BCD"/>
    <w:multiLevelType w:val="multilevel"/>
    <w:tmpl w:val="480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13"/>
  </w:num>
  <w:num w:numId="2" w16cid:durableId="1640375593">
    <w:abstractNumId w:val="9"/>
  </w:num>
  <w:num w:numId="3" w16cid:durableId="907499564">
    <w:abstractNumId w:val="14"/>
  </w:num>
  <w:num w:numId="4" w16cid:durableId="1574437737">
    <w:abstractNumId w:val="5"/>
  </w:num>
  <w:num w:numId="5" w16cid:durableId="1930892922">
    <w:abstractNumId w:val="16"/>
  </w:num>
  <w:num w:numId="6" w16cid:durableId="150416227">
    <w:abstractNumId w:val="1"/>
  </w:num>
  <w:num w:numId="7" w16cid:durableId="2073117625">
    <w:abstractNumId w:val="3"/>
  </w:num>
  <w:num w:numId="8" w16cid:durableId="640816754">
    <w:abstractNumId w:val="10"/>
  </w:num>
  <w:num w:numId="9" w16cid:durableId="558639865">
    <w:abstractNumId w:val="6"/>
  </w:num>
  <w:num w:numId="10" w16cid:durableId="690451449">
    <w:abstractNumId w:val="4"/>
  </w:num>
  <w:num w:numId="11" w16cid:durableId="879322090">
    <w:abstractNumId w:val="8"/>
  </w:num>
  <w:num w:numId="12" w16cid:durableId="514078708">
    <w:abstractNumId w:val="7"/>
  </w:num>
  <w:num w:numId="13" w16cid:durableId="213346867">
    <w:abstractNumId w:val="2"/>
  </w:num>
  <w:num w:numId="14" w16cid:durableId="1362973443">
    <w:abstractNumId w:val="12"/>
  </w:num>
  <w:num w:numId="15" w16cid:durableId="2037267319">
    <w:abstractNumId w:val="11"/>
  </w:num>
  <w:num w:numId="16" w16cid:durableId="67073285">
    <w:abstractNumId w:val="15"/>
  </w:num>
  <w:num w:numId="17" w16cid:durableId="7120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275D14"/>
    <w:rsid w:val="002A5F2D"/>
    <w:rsid w:val="002E2821"/>
    <w:rsid w:val="0033433D"/>
    <w:rsid w:val="003A5E75"/>
    <w:rsid w:val="00403A3D"/>
    <w:rsid w:val="00410D3A"/>
    <w:rsid w:val="004440E6"/>
    <w:rsid w:val="004B32C9"/>
    <w:rsid w:val="005A0120"/>
    <w:rsid w:val="005C2E52"/>
    <w:rsid w:val="00623B3A"/>
    <w:rsid w:val="00671CFC"/>
    <w:rsid w:val="007843F6"/>
    <w:rsid w:val="007C0633"/>
    <w:rsid w:val="007D7BE7"/>
    <w:rsid w:val="00867325"/>
    <w:rsid w:val="008879EA"/>
    <w:rsid w:val="008B5EF9"/>
    <w:rsid w:val="008F5458"/>
    <w:rsid w:val="009545E8"/>
    <w:rsid w:val="009A36D3"/>
    <w:rsid w:val="009F22CF"/>
    <w:rsid w:val="00A06C4A"/>
    <w:rsid w:val="00AA7517"/>
    <w:rsid w:val="00AF0997"/>
    <w:rsid w:val="00BB794F"/>
    <w:rsid w:val="00C3392B"/>
    <w:rsid w:val="00C53521"/>
    <w:rsid w:val="00C81893"/>
    <w:rsid w:val="00CC112D"/>
    <w:rsid w:val="00D14FD2"/>
    <w:rsid w:val="00D83C19"/>
    <w:rsid w:val="00D83D00"/>
    <w:rsid w:val="00EA590B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22C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CF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C0633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7C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5</cp:revision>
  <dcterms:created xsi:type="dcterms:W3CDTF">2023-12-12T10:00:00Z</dcterms:created>
  <dcterms:modified xsi:type="dcterms:W3CDTF">2024-03-20T11:27:00Z</dcterms:modified>
</cp:coreProperties>
</file>